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8D" w:rsidRDefault="00BF368D" w:rsidP="00BF368D">
      <w:pPr>
        <w:jc w:val="center"/>
      </w:pPr>
      <w:r>
        <w:object w:dxaOrig="7875" w:dyaOrig="10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>
            <v:imagedata r:id="rId5" o:title=""/>
          </v:shape>
          <o:OLEObject Type="Embed" ProgID="MSPhotoEd.3" ShapeID="_x0000_i1025" DrawAspect="Content" ObjectID="_1740473389" r:id="rId6"/>
        </w:object>
      </w:r>
    </w:p>
    <w:p w:rsidR="00BF368D" w:rsidRDefault="00BF368D" w:rsidP="00BF368D">
      <w:pPr>
        <w:pStyle w:val="Style1"/>
        <w:widowControl/>
        <w:spacing w:line="322" w:lineRule="exact"/>
        <w:rPr>
          <w:rStyle w:val="FontStyle13"/>
        </w:rPr>
      </w:pPr>
      <w:r>
        <w:rPr>
          <w:rStyle w:val="FontStyle13"/>
        </w:rPr>
        <w:t>ДЕПАРТАМЕНТ СЕМЬИ,</w:t>
      </w:r>
    </w:p>
    <w:p w:rsidR="00BF368D" w:rsidRDefault="00BF368D" w:rsidP="00BF368D">
      <w:pPr>
        <w:pStyle w:val="Style1"/>
        <w:widowControl/>
        <w:spacing w:line="322" w:lineRule="exact"/>
        <w:ind w:left="269"/>
        <w:rPr>
          <w:rStyle w:val="FontStyle13"/>
        </w:rPr>
      </w:pPr>
      <w:r>
        <w:rPr>
          <w:rStyle w:val="FontStyle13"/>
        </w:rPr>
        <w:t xml:space="preserve">СОЦИАЛЬНОЙ И ДЕМОГРАФИЧЕСКОЙ ПОЛИТИКИ </w:t>
      </w:r>
    </w:p>
    <w:p w:rsidR="00BF368D" w:rsidRDefault="00BF368D" w:rsidP="00BF368D">
      <w:pPr>
        <w:pStyle w:val="Style1"/>
        <w:widowControl/>
        <w:spacing w:line="322" w:lineRule="exact"/>
        <w:ind w:left="269"/>
        <w:rPr>
          <w:rStyle w:val="FontStyle13"/>
        </w:rPr>
      </w:pPr>
      <w:r>
        <w:rPr>
          <w:rStyle w:val="FontStyle13"/>
        </w:rPr>
        <w:t>БРЯНСКОЙ ОБЛАСТИ</w:t>
      </w:r>
    </w:p>
    <w:p w:rsidR="00BF368D" w:rsidRDefault="00BF368D" w:rsidP="00BF368D">
      <w:pPr>
        <w:jc w:val="center"/>
        <w:rPr>
          <w:color w:val="000000"/>
          <w:sz w:val="22"/>
        </w:rPr>
      </w:pPr>
      <w:r>
        <w:rPr>
          <w:b/>
          <w:color w:val="000000"/>
          <w:sz w:val="22"/>
        </w:rPr>
        <w:t xml:space="preserve">ГОСУДАРСТВЕННОЕ БЮДЖЕТНОЕ УЧРЕЖДЕНИЕ </w:t>
      </w:r>
    </w:p>
    <w:p w:rsidR="00BF368D" w:rsidRDefault="00BF368D" w:rsidP="00BF368D">
      <w:pPr>
        <w:ind w:left="-1985" w:right="-1112" w:firstLine="1985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СОЦИАЛЬНОГО ОБСЛУЖИВАНИЯ БРЯНСКОЙ ОБЛАСТИ</w:t>
      </w:r>
    </w:p>
    <w:p w:rsidR="00BF368D" w:rsidRDefault="00BF368D" w:rsidP="00BF368D">
      <w:pPr>
        <w:jc w:val="center"/>
        <w:rPr>
          <w:b/>
          <w:color w:val="000080"/>
          <w:sz w:val="22"/>
        </w:rPr>
      </w:pPr>
      <w:r>
        <w:rPr>
          <w:b/>
          <w:color w:val="000080"/>
          <w:sz w:val="22"/>
        </w:rPr>
        <w:t>« СОЦИАЛЬНЫЙ ПРИЮТ ДЛЯ ДЕТЕЙ И ПОДРОСТКОВ г. НОВОЗЫБКОВА »</w:t>
      </w:r>
    </w:p>
    <w:p w:rsidR="00BF368D" w:rsidRDefault="00BF368D" w:rsidP="00BF368D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243020    Брянская область, г. Новозыбков, ул. Интернациональная  ,74-б  тел.: (48343)  5-76-29 факс 5-49-36</w:t>
      </w:r>
    </w:p>
    <w:p w:rsidR="00BF368D" w:rsidRPr="00C56036" w:rsidRDefault="00BF368D" w:rsidP="00BF368D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ОКПО 35609074, ОГРН  1033239001036, ИНН/КПП 3204004986/324101001, </w:t>
      </w:r>
      <w:proofErr w:type="spellStart"/>
      <w:r>
        <w:rPr>
          <w:color w:val="000000"/>
          <w:sz w:val="18"/>
          <w:szCs w:val="18"/>
        </w:rPr>
        <w:t>e-mail</w:t>
      </w:r>
      <w:proofErr w:type="spellEnd"/>
      <w:r>
        <w:rPr>
          <w:color w:val="000000"/>
          <w:sz w:val="18"/>
          <w:szCs w:val="18"/>
        </w:rPr>
        <w:t xml:space="preserve"> novoz.pr@mail.ru</w:t>
      </w:r>
    </w:p>
    <w:p w:rsidR="00BF368D" w:rsidRDefault="00BF368D" w:rsidP="00BF368D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BF368D" w:rsidRDefault="00BF368D" w:rsidP="00BF368D"/>
    <w:p w:rsidR="00281B6A" w:rsidRDefault="00B6599D" w:rsidP="00B95C17">
      <w:pPr>
        <w:jc w:val="center"/>
        <w:rPr>
          <w:b/>
        </w:rPr>
      </w:pPr>
      <w:r>
        <w:rPr>
          <w:b/>
          <w:color w:val="000000"/>
          <w:sz w:val="22"/>
        </w:rPr>
        <w:t xml:space="preserve"> </w:t>
      </w:r>
    </w:p>
    <w:p w:rsidR="00281B6A" w:rsidRDefault="00281B6A" w:rsidP="00B95C17">
      <w:pPr>
        <w:jc w:val="center"/>
        <w:rPr>
          <w:b/>
        </w:rPr>
      </w:pPr>
    </w:p>
    <w:p w:rsidR="00B95C17" w:rsidRDefault="00B95C17" w:rsidP="00B95C17">
      <w:pPr>
        <w:jc w:val="center"/>
      </w:pPr>
      <w:r>
        <w:t xml:space="preserve">ПРОТОКОЛ № </w:t>
      </w:r>
      <w:r w:rsidR="00A83C5B">
        <w:t>1</w:t>
      </w:r>
    </w:p>
    <w:p w:rsidR="00B95C17" w:rsidRDefault="00B95C17" w:rsidP="00B95C17">
      <w:pPr>
        <w:jc w:val="center"/>
      </w:pPr>
      <w:r>
        <w:t>заседания комиссии по противодействию коррупции</w:t>
      </w:r>
    </w:p>
    <w:p w:rsidR="00B95C17" w:rsidRDefault="00B95C17" w:rsidP="00B95C17">
      <w:pPr>
        <w:jc w:val="center"/>
      </w:pPr>
      <w:r>
        <w:t>от «</w:t>
      </w:r>
      <w:r w:rsidR="004A6836">
        <w:t>16</w:t>
      </w:r>
      <w:r>
        <w:t xml:space="preserve">» </w:t>
      </w:r>
      <w:r w:rsidR="00507E5F">
        <w:t>декабря</w:t>
      </w:r>
      <w:r>
        <w:t xml:space="preserve"> 20</w:t>
      </w:r>
      <w:r w:rsidR="00A83C5B">
        <w:t>2</w:t>
      </w:r>
      <w:r w:rsidR="004A6836">
        <w:t>2</w:t>
      </w:r>
      <w:r>
        <w:t xml:space="preserve"> г.</w:t>
      </w:r>
    </w:p>
    <w:p w:rsidR="00B95C17" w:rsidRDefault="00B95C17" w:rsidP="00B95C17">
      <w:pPr>
        <w:rPr>
          <w:sz w:val="22"/>
          <w:szCs w:val="22"/>
        </w:rPr>
      </w:pPr>
    </w:p>
    <w:p w:rsidR="00B95C17" w:rsidRDefault="00B95C17" w:rsidP="00B95C17">
      <w:r>
        <w:t xml:space="preserve">Присутствовало: </w:t>
      </w:r>
      <w:r w:rsidR="00BF368D">
        <w:t>1</w:t>
      </w:r>
      <w:r w:rsidR="004A6836">
        <w:t>2</w:t>
      </w:r>
      <w:r>
        <w:t xml:space="preserve"> человек</w:t>
      </w:r>
    </w:p>
    <w:p w:rsidR="00B95C17" w:rsidRDefault="00B95C17" w:rsidP="00B95C17"/>
    <w:p w:rsidR="00B95C17" w:rsidRDefault="00B95C17" w:rsidP="00B95C17">
      <w:r>
        <w:t>ПОВЕСТКА ДНЯ:</w:t>
      </w:r>
    </w:p>
    <w:p w:rsidR="00507E5F" w:rsidRDefault="00507E5F" w:rsidP="00C60F1E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 xml:space="preserve">Анализ </w:t>
      </w:r>
      <w:r w:rsidR="003C03B6">
        <w:t xml:space="preserve"> обращений </w:t>
      </w:r>
      <w:r>
        <w:t xml:space="preserve">поступивших в учреждение </w:t>
      </w:r>
      <w:r w:rsidR="003C03B6">
        <w:t xml:space="preserve"> в</w:t>
      </w:r>
      <w:r>
        <w:t xml:space="preserve"> 20</w:t>
      </w:r>
      <w:r w:rsidR="00A83C5B">
        <w:t>2</w:t>
      </w:r>
      <w:r w:rsidR="004A6836">
        <w:t>2</w:t>
      </w:r>
      <w:r>
        <w:t xml:space="preserve"> год</w:t>
      </w:r>
      <w:r w:rsidR="003C03B6">
        <w:t>у</w:t>
      </w:r>
      <w:r>
        <w:t>, отчет о проделанной работе по выполнению плана мероприятий по противодействию коррупции на 20</w:t>
      </w:r>
      <w:r w:rsidR="00A83C5B">
        <w:t>2</w:t>
      </w:r>
      <w:r w:rsidR="004A6836">
        <w:t>2 год.</w:t>
      </w:r>
    </w:p>
    <w:p w:rsidR="00BF368D" w:rsidRDefault="004A6836" w:rsidP="00C60F1E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 xml:space="preserve">Строить работу </w:t>
      </w:r>
      <w:proofErr w:type="gramStart"/>
      <w:r>
        <w:t>согласно</w:t>
      </w:r>
      <w:r w:rsidR="00507E5F">
        <w:t xml:space="preserve"> плана</w:t>
      </w:r>
      <w:proofErr w:type="gramEnd"/>
      <w:r w:rsidR="00507E5F">
        <w:t xml:space="preserve"> мероприятий по противодействию коррупции в учреждении на  </w:t>
      </w:r>
      <w:r>
        <w:t>2022-</w:t>
      </w:r>
      <w:r w:rsidR="00507E5F">
        <w:t>202</w:t>
      </w:r>
      <w:r>
        <w:t>3</w:t>
      </w:r>
      <w:r w:rsidR="00507E5F">
        <w:t xml:space="preserve"> год.</w:t>
      </w:r>
    </w:p>
    <w:p w:rsidR="00507E5F" w:rsidRDefault="00507E5F" w:rsidP="00507E5F">
      <w:pPr>
        <w:ind w:left="360"/>
        <w:jc w:val="both"/>
      </w:pPr>
    </w:p>
    <w:p w:rsidR="00B95C17" w:rsidRDefault="00B95C17" w:rsidP="00B95C17">
      <w:pPr>
        <w:jc w:val="both"/>
      </w:pPr>
      <w:r>
        <w:t>ХОД ЗАСЕДАНИЯ:</w:t>
      </w:r>
    </w:p>
    <w:p w:rsidR="003C03B6" w:rsidRDefault="003C03B6" w:rsidP="00B95C17">
      <w:pPr>
        <w:jc w:val="both"/>
      </w:pPr>
    </w:p>
    <w:p w:rsidR="004B745B" w:rsidRPr="00A83C5B" w:rsidRDefault="00507E5F" w:rsidP="00A83C5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 w:rsidRPr="00A83C5B">
        <w:t>По первому вопросу слушали директора ГБУСО «Социальный приют для детей и подростков г. Новозыбкова»</w:t>
      </w:r>
      <w:r w:rsidR="009A3D31" w:rsidRPr="00A83C5B">
        <w:t>, который отметил, что</w:t>
      </w:r>
      <w:r w:rsidR="004B745B" w:rsidRPr="00A83C5B">
        <w:t xml:space="preserve"> в</w:t>
      </w:r>
      <w:r w:rsidR="00A83C5B" w:rsidRPr="00A83C5B">
        <w:t xml:space="preserve"> течение года</w:t>
      </w:r>
      <w:r w:rsidR="004B745B" w:rsidRPr="00A83C5B">
        <w:t xml:space="preserve"> отсутствовали обращения и заявления граждан по фактам совершения коррупционных действий.</w:t>
      </w:r>
    </w:p>
    <w:p w:rsidR="006D270A" w:rsidRDefault="004B745B" w:rsidP="004A6836">
      <w:pPr>
        <w:shd w:val="clear" w:color="auto" w:fill="FFFFFF"/>
        <w:jc w:val="both"/>
      </w:pPr>
      <w:r w:rsidRPr="00A83C5B">
        <w:t>В</w:t>
      </w:r>
      <w:r w:rsidR="00033C14" w:rsidRPr="00A83C5B">
        <w:t xml:space="preserve"> </w:t>
      </w:r>
      <w:r w:rsidR="009A3D31" w:rsidRPr="00A83C5B">
        <w:t xml:space="preserve"> течение года проводился м</w:t>
      </w:r>
      <w:r w:rsidR="009A3D31" w:rsidRPr="00A83C5B">
        <w:rPr>
          <w:shd w:val="clear" w:color="auto" w:fill="FFFFFF"/>
        </w:rPr>
        <w:t xml:space="preserve">ониторинг изменений действующего законодательства в области противодействия коррупции, </w:t>
      </w:r>
      <w:r w:rsidR="00A83C5B" w:rsidRPr="00A83C5B">
        <w:rPr>
          <w:shd w:val="clear" w:color="auto" w:fill="FFFFFF"/>
        </w:rPr>
        <w:t xml:space="preserve"> проводилось знакомство сотрудников учреждения  </w:t>
      </w:r>
      <w:r w:rsidR="009A3D31" w:rsidRPr="00A83C5B">
        <w:rPr>
          <w:shd w:val="clear" w:color="auto" w:fill="FFFFFF"/>
        </w:rPr>
        <w:t>с новыми нормативными актами</w:t>
      </w:r>
      <w:r w:rsidR="00A83C5B" w:rsidRPr="00A83C5B">
        <w:rPr>
          <w:shd w:val="clear" w:color="auto" w:fill="FFFFFF"/>
        </w:rPr>
        <w:t>.</w:t>
      </w:r>
      <w:r w:rsidR="009A3D31" w:rsidRPr="00A83C5B">
        <w:t xml:space="preserve"> </w:t>
      </w:r>
      <w:r w:rsidR="006D270A">
        <w:t xml:space="preserve"> Осуществлялся контроль за целевым использованием бюджетных средств в соответствии с  государственным заданием; распределением  </w:t>
      </w:r>
      <w:r w:rsidR="006D270A" w:rsidRPr="006D270A">
        <w:rPr>
          <w:rFonts w:ascii="yandex-sans" w:hAnsi="yandex-sans"/>
          <w:color w:val="000000"/>
          <w:sz w:val="23"/>
          <w:szCs w:val="23"/>
        </w:rPr>
        <w:t xml:space="preserve">стимулирующей </w:t>
      </w:r>
      <w:proofErr w:type="gramStart"/>
      <w:r w:rsidR="006D270A" w:rsidRPr="006D270A">
        <w:rPr>
          <w:rFonts w:ascii="yandex-sans" w:hAnsi="yandex-sans"/>
          <w:color w:val="000000"/>
          <w:sz w:val="23"/>
          <w:szCs w:val="23"/>
        </w:rPr>
        <w:t>части</w:t>
      </w:r>
      <w:r w:rsidR="006D270A">
        <w:rPr>
          <w:rFonts w:ascii="yandex-sans" w:hAnsi="yandex-sans"/>
          <w:color w:val="000000"/>
          <w:sz w:val="23"/>
          <w:szCs w:val="23"/>
        </w:rPr>
        <w:t xml:space="preserve"> </w:t>
      </w:r>
      <w:r w:rsidR="006D270A" w:rsidRPr="006D270A">
        <w:rPr>
          <w:rFonts w:ascii="yandex-sans" w:hAnsi="yandex-sans"/>
          <w:color w:val="000000"/>
          <w:sz w:val="23"/>
          <w:szCs w:val="23"/>
        </w:rPr>
        <w:t>фонда оплаты труда</w:t>
      </w:r>
      <w:r w:rsidR="006D270A">
        <w:rPr>
          <w:rFonts w:ascii="yandex-sans" w:hAnsi="yandex-sans"/>
          <w:color w:val="000000"/>
          <w:sz w:val="23"/>
          <w:szCs w:val="23"/>
        </w:rPr>
        <w:t xml:space="preserve"> работни</w:t>
      </w:r>
      <w:r w:rsidR="004A6836">
        <w:rPr>
          <w:rFonts w:ascii="yandex-sans" w:hAnsi="yandex-sans"/>
          <w:color w:val="000000"/>
          <w:sz w:val="23"/>
          <w:szCs w:val="23"/>
        </w:rPr>
        <w:t>ков</w:t>
      </w:r>
      <w:proofErr w:type="gramEnd"/>
      <w:r w:rsidR="004A6836">
        <w:rPr>
          <w:rFonts w:ascii="yandex-sans" w:hAnsi="yandex-sans"/>
          <w:color w:val="000000"/>
          <w:sz w:val="23"/>
          <w:szCs w:val="23"/>
        </w:rPr>
        <w:t xml:space="preserve"> учреждения</w:t>
      </w:r>
      <w:r w:rsidR="006D270A">
        <w:rPr>
          <w:rFonts w:ascii="yandex-sans" w:hAnsi="yandex-sans"/>
          <w:color w:val="000000"/>
          <w:sz w:val="23"/>
          <w:szCs w:val="23"/>
        </w:rPr>
        <w:t>; использованием привлеченных благотворительных средств</w:t>
      </w:r>
      <w:r w:rsidR="003C03B6">
        <w:rPr>
          <w:rFonts w:ascii="yandex-sans" w:hAnsi="yandex-sans"/>
          <w:color w:val="000000"/>
          <w:sz w:val="23"/>
          <w:szCs w:val="23"/>
        </w:rPr>
        <w:t>;</w:t>
      </w:r>
      <w:r w:rsidR="003C03B6" w:rsidRPr="003C03B6">
        <w:rPr>
          <w:rFonts w:ascii="yandex-sans" w:hAnsi="yandex-sans"/>
          <w:color w:val="000000"/>
          <w:sz w:val="23"/>
          <w:szCs w:val="23"/>
        </w:rPr>
        <w:t xml:space="preserve"> за соблюдением требований, установленных Федеральным</w:t>
      </w:r>
      <w:r w:rsidR="003C03B6">
        <w:rPr>
          <w:rFonts w:ascii="yandex-sans" w:hAnsi="yandex-sans"/>
          <w:color w:val="000000"/>
          <w:sz w:val="23"/>
          <w:szCs w:val="23"/>
        </w:rPr>
        <w:t xml:space="preserve"> </w:t>
      </w:r>
      <w:r w:rsidR="003C03B6" w:rsidRPr="003C03B6">
        <w:rPr>
          <w:rFonts w:ascii="yandex-sans" w:hAnsi="yandex-sans"/>
          <w:color w:val="000000"/>
          <w:sz w:val="23"/>
          <w:szCs w:val="23"/>
        </w:rPr>
        <w:t>законом от 05.04.2013 N44-03 «О контрактной системе в сфере закупок товаров, работ,</w:t>
      </w:r>
      <w:r w:rsidR="003C03B6">
        <w:rPr>
          <w:rFonts w:ascii="yandex-sans" w:hAnsi="yandex-sans"/>
          <w:color w:val="000000"/>
          <w:sz w:val="23"/>
          <w:szCs w:val="23"/>
        </w:rPr>
        <w:t xml:space="preserve"> </w:t>
      </w:r>
      <w:r w:rsidR="003C03B6" w:rsidRPr="003C03B6">
        <w:rPr>
          <w:rFonts w:ascii="yandex-sans" w:hAnsi="yandex-sans"/>
          <w:color w:val="000000"/>
          <w:sz w:val="23"/>
          <w:szCs w:val="23"/>
        </w:rPr>
        <w:t>услуг для обеспечения государственных и муниципальных нужд»</w:t>
      </w:r>
      <w:r w:rsidR="003C03B6">
        <w:rPr>
          <w:rFonts w:ascii="yandex-sans" w:hAnsi="yandex-sans"/>
          <w:color w:val="000000"/>
          <w:sz w:val="23"/>
          <w:szCs w:val="23"/>
        </w:rPr>
        <w:t>.</w:t>
      </w:r>
    </w:p>
    <w:p w:rsidR="00A83C5B" w:rsidRDefault="004540AE" w:rsidP="00A83C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>
        <w:t xml:space="preserve">Организована работа об информационной открытости учреждения, постоянно обновляются разделы </w:t>
      </w:r>
      <w:r w:rsidR="003C03B6">
        <w:t>официального сайта учреждения</w:t>
      </w:r>
      <w:r>
        <w:t>, в том числе</w:t>
      </w:r>
      <w:r w:rsidR="009A3D31" w:rsidRPr="00A83C5B">
        <w:t xml:space="preserve"> в разделе «Деятельность</w:t>
      </w:r>
      <w:r w:rsidR="00DE4ABC" w:rsidRPr="00A83C5B">
        <w:t xml:space="preserve"> учреждения</w:t>
      </w:r>
      <w:r w:rsidR="009A3D31" w:rsidRPr="00A83C5B">
        <w:t>» размещены:</w:t>
      </w:r>
      <w:r w:rsidR="00DE4ABC" w:rsidRPr="00A83C5B">
        <w:t xml:space="preserve"> план ра</w:t>
      </w:r>
      <w:r w:rsidR="004A6836">
        <w:t>боты антикоррупционной комиссии</w:t>
      </w:r>
      <w:r w:rsidR="00DE4ABC" w:rsidRPr="00A83C5B">
        <w:t>, типовое положение о Комиссии по противодействию коррупции, Порядок уведомления директора о фактах обращения граждан к работнику приюта  в целях склонения его к совершению коррупционных правонарушений</w:t>
      </w:r>
      <w:r w:rsidR="003C03B6">
        <w:t xml:space="preserve"> и др.</w:t>
      </w:r>
      <w:proofErr w:type="gramEnd"/>
    </w:p>
    <w:p w:rsidR="004540AE" w:rsidRDefault="009A3D31" w:rsidP="00A83C5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83C5B">
        <w:t>На информационных стендах в учреждения размещена информация</w:t>
      </w:r>
      <w:r w:rsidR="00A83C5B">
        <w:t xml:space="preserve"> </w:t>
      </w:r>
      <w:r w:rsidRPr="00A83C5B">
        <w:t>о перечне предоставляемых услуг; о правах и обязанностях граждан, получающих социальные услуги; об уставной деятельности учреждения; о предоставляемых услугах в учреждении; о режиме работы учреждения; порядк</w:t>
      </w:r>
      <w:r w:rsidR="004540AE">
        <w:t>е</w:t>
      </w:r>
      <w:r w:rsidRPr="00A83C5B">
        <w:t xml:space="preserve"> обращения граждан</w:t>
      </w:r>
      <w:r w:rsidR="004540AE">
        <w:t xml:space="preserve"> и др</w:t>
      </w:r>
      <w:r w:rsidR="00A83C5B">
        <w:t>.</w:t>
      </w:r>
    </w:p>
    <w:p w:rsidR="00507E5F" w:rsidRPr="00033C14" w:rsidRDefault="004B745B" w:rsidP="004A6836">
      <w:pPr>
        <w:shd w:val="clear" w:color="auto" w:fill="FFFFFF"/>
        <w:ind w:firstLine="708"/>
      </w:pPr>
      <w:r>
        <w:rPr>
          <w:color w:val="000000"/>
          <w:shd w:val="clear" w:color="auto" w:fill="FFFFFF"/>
        </w:rPr>
        <w:t>В</w:t>
      </w:r>
      <w:r w:rsidR="00033C14" w:rsidRPr="00033C14">
        <w:rPr>
          <w:color w:val="000000"/>
          <w:shd w:val="clear" w:color="auto" w:fill="FFFFFF"/>
        </w:rPr>
        <w:t>новь принятые в 20</w:t>
      </w:r>
      <w:r w:rsidR="006D270A">
        <w:rPr>
          <w:color w:val="000000"/>
          <w:shd w:val="clear" w:color="auto" w:fill="FFFFFF"/>
        </w:rPr>
        <w:t>2</w:t>
      </w:r>
      <w:r w:rsidR="004A6836">
        <w:rPr>
          <w:color w:val="000000"/>
          <w:shd w:val="clear" w:color="auto" w:fill="FFFFFF"/>
        </w:rPr>
        <w:t>2</w:t>
      </w:r>
      <w:r w:rsidR="00033C14" w:rsidRPr="00033C14">
        <w:rPr>
          <w:color w:val="000000"/>
          <w:shd w:val="clear" w:color="auto" w:fill="FFFFFF"/>
        </w:rPr>
        <w:t xml:space="preserve"> году</w:t>
      </w:r>
      <w:r w:rsidR="00033C14">
        <w:rPr>
          <w:color w:val="000000"/>
          <w:shd w:val="clear" w:color="auto" w:fill="FFFFFF"/>
        </w:rPr>
        <w:t xml:space="preserve"> работники были</w:t>
      </w:r>
      <w:r w:rsidR="00033C14" w:rsidRPr="00033C14">
        <w:rPr>
          <w:color w:val="000000"/>
          <w:shd w:val="clear" w:color="auto" w:fill="FFFFFF"/>
        </w:rPr>
        <w:t xml:space="preserve"> </w:t>
      </w:r>
      <w:r w:rsidR="00636BBE">
        <w:rPr>
          <w:color w:val="000000"/>
          <w:shd w:val="clear" w:color="auto" w:fill="FFFFFF"/>
        </w:rPr>
        <w:t xml:space="preserve">проконсультированы о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>недопущении поведения,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>которое может восприниматься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>окружающими как обещание или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 xml:space="preserve">предложение </w:t>
      </w:r>
      <w:r w:rsidR="00636BBE" w:rsidRPr="00636BBE">
        <w:rPr>
          <w:rFonts w:ascii="yandex-sans" w:hAnsi="yandex-sans"/>
          <w:color w:val="000000"/>
          <w:sz w:val="23"/>
          <w:szCs w:val="23"/>
        </w:rPr>
        <w:lastRenderedPageBreak/>
        <w:t>дачи взятки, либо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>как просьба о даче взятки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;  соблюдению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>правил внутреннего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>распорядка, п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роизводственной </w:t>
      </w:r>
      <w:r w:rsidR="00636BBE" w:rsidRPr="00636BBE">
        <w:rPr>
          <w:rFonts w:ascii="yandex-sans" w:hAnsi="yandex-sans"/>
          <w:color w:val="000000"/>
          <w:sz w:val="23"/>
          <w:szCs w:val="23"/>
        </w:rPr>
        <w:t>этики</w:t>
      </w:r>
      <w:r w:rsidR="00636BBE">
        <w:rPr>
          <w:rFonts w:ascii="yandex-sans" w:hAnsi="yandex-sans"/>
          <w:color w:val="000000"/>
          <w:sz w:val="23"/>
          <w:szCs w:val="23"/>
        </w:rPr>
        <w:t xml:space="preserve">. Также  сотрудники </w:t>
      </w:r>
      <w:r w:rsidR="00636BBE">
        <w:rPr>
          <w:color w:val="000000"/>
          <w:shd w:val="clear" w:color="auto" w:fill="FFFFFF"/>
        </w:rPr>
        <w:t xml:space="preserve">ознакомлены  под роспись </w:t>
      </w:r>
      <w:r w:rsidR="00033C14" w:rsidRPr="00033C14">
        <w:rPr>
          <w:color w:val="000000"/>
          <w:shd w:val="clear" w:color="auto" w:fill="FFFFFF"/>
        </w:rPr>
        <w:t>с положениями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</w:t>
      </w:r>
      <w:r w:rsidR="00636BBE">
        <w:rPr>
          <w:color w:val="000000"/>
          <w:shd w:val="clear" w:color="auto" w:fill="FFFFFF"/>
        </w:rPr>
        <w:t>.</w:t>
      </w:r>
      <w:r w:rsidR="00033C14">
        <w:rPr>
          <w:color w:val="000000"/>
          <w:shd w:val="clear" w:color="auto" w:fill="FFFFFF"/>
        </w:rPr>
        <w:t xml:space="preserve"> </w:t>
      </w:r>
    </w:p>
    <w:p w:rsidR="00C60F1E" w:rsidRPr="00CC26EA" w:rsidRDefault="00C60F1E" w:rsidP="004B745B">
      <w:pPr>
        <w:pStyle w:val="a6"/>
        <w:shd w:val="clear" w:color="auto" w:fill="FFFFFF"/>
        <w:spacing w:before="0" w:beforeAutospacing="0" w:after="0" w:afterAutospacing="0"/>
        <w:textAlignment w:val="baseline"/>
      </w:pPr>
    </w:p>
    <w:p w:rsidR="00B95C17" w:rsidRDefault="00B95C17" w:rsidP="00B95C17">
      <w:r>
        <w:t>ПОСТАНОВИЛИ:</w:t>
      </w:r>
    </w:p>
    <w:p w:rsidR="004540AE" w:rsidRDefault="004540AE" w:rsidP="00B95C17">
      <w:pPr>
        <w:rPr>
          <w:rFonts w:eastAsiaTheme="minorHAnsi"/>
          <w:lang w:eastAsia="en-US"/>
        </w:rPr>
      </w:pPr>
    </w:p>
    <w:p w:rsidR="00507E5F" w:rsidRDefault="00507E5F" w:rsidP="00507E5F">
      <w:pPr>
        <w:ind w:left="360"/>
        <w:jc w:val="both"/>
      </w:pPr>
      <w:r>
        <w:t>1.Признать работу комиссии по противодействию коррупции удовлетворительной</w:t>
      </w:r>
      <w:proofErr w:type="gramStart"/>
      <w:r>
        <w:t>.</w:t>
      </w:r>
      <w:proofErr w:type="gramEnd"/>
      <w:r w:rsidR="006D4C21" w:rsidRPr="006D4C21">
        <w:t xml:space="preserve"> </w:t>
      </w:r>
      <w:r w:rsidR="004A6836">
        <w:t>Продолжать поводить</w:t>
      </w:r>
      <w:r w:rsidR="006D4C21">
        <w:t xml:space="preserve"> информационную открытость антикоррупционной пропаганды в учреждении.</w:t>
      </w:r>
      <w:bookmarkStart w:id="0" w:name="_GoBack"/>
      <w:bookmarkEnd w:id="0"/>
      <w:r w:rsidR="006D4C21">
        <w:t xml:space="preserve"> </w:t>
      </w:r>
    </w:p>
    <w:p w:rsidR="006D4C21" w:rsidRDefault="004B745B" w:rsidP="006D4C21">
      <w:pPr>
        <w:ind w:left="360"/>
        <w:jc w:val="both"/>
      </w:pPr>
      <w:r>
        <w:t>2.</w:t>
      </w:r>
      <w:r w:rsidR="004A6836">
        <w:t xml:space="preserve">Проводить работу </w:t>
      </w:r>
      <w:proofErr w:type="gramStart"/>
      <w:r w:rsidR="004A6836">
        <w:t>согласно</w:t>
      </w:r>
      <w:r w:rsidR="00507E5F">
        <w:t xml:space="preserve"> план</w:t>
      </w:r>
      <w:r w:rsidR="004A6836">
        <w:t>а</w:t>
      </w:r>
      <w:proofErr w:type="gramEnd"/>
      <w:r w:rsidR="00507E5F">
        <w:t xml:space="preserve"> </w:t>
      </w:r>
      <w:r w:rsidR="004A6836">
        <w:t xml:space="preserve">антикоррупционных </w:t>
      </w:r>
      <w:r w:rsidR="00507E5F">
        <w:t>мероприятий на 202</w:t>
      </w:r>
      <w:r w:rsidR="004A6836">
        <w:t>2-2023</w:t>
      </w:r>
      <w:r w:rsidR="00507E5F">
        <w:t xml:space="preserve"> год.</w:t>
      </w:r>
      <w:r w:rsidR="00E8712B">
        <w:t xml:space="preserve"> </w:t>
      </w:r>
      <w:r w:rsidR="00C60F1E">
        <w:t>Продолжить работу</w:t>
      </w:r>
      <w:r w:rsidR="00DF6F56">
        <w:t xml:space="preserve"> по повышению эффективности мер по </w:t>
      </w:r>
      <w:r w:rsidR="004540AE">
        <w:t xml:space="preserve"> антикоррупционной пропаганде; формированию нетерпимого отношения и информационного обеспечения реализации антикоррупционной политики</w:t>
      </w:r>
      <w:r w:rsidR="006D4C21">
        <w:t>,</w:t>
      </w:r>
      <w:r w:rsidR="006D4C21" w:rsidRPr="006D4C21">
        <w:t xml:space="preserve"> </w:t>
      </w:r>
      <w:r w:rsidR="004A6836">
        <w:t>обновлять информацию по мере необходимости на</w:t>
      </w:r>
      <w:r w:rsidR="006D4C21">
        <w:t xml:space="preserve"> сайт</w:t>
      </w:r>
      <w:r w:rsidR="004A6836">
        <w:t>е</w:t>
      </w:r>
      <w:r w:rsidR="006D4C21">
        <w:t xml:space="preserve"> учреждения по антикоррупционной политике.</w:t>
      </w:r>
    </w:p>
    <w:p w:rsidR="00B95C17" w:rsidRDefault="00C60F1E" w:rsidP="00C60F1E">
      <w:pPr>
        <w:ind w:left="360"/>
        <w:jc w:val="both"/>
      </w:pPr>
      <w:r>
        <w:t>.</w:t>
      </w:r>
    </w:p>
    <w:p w:rsidR="00C03CF2" w:rsidRDefault="00C03CF2" w:rsidP="00B95C17">
      <w:pPr>
        <w:jc w:val="both"/>
      </w:pPr>
    </w:p>
    <w:p w:rsidR="00C03CF2" w:rsidRDefault="00C03CF2" w:rsidP="00B95C17">
      <w:pPr>
        <w:jc w:val="both"/>
        <w:rPr>
          <w:rFonts w:eastAsiaTheme="minorHAnsi"/>
          <w:lang w:eastAsia="en-US"/>
        </w:rPr>
      </w:pPr>
    </w:p>
    <w:p w:rsidR="00B95C17" w:rsidRDefault="00B95C17" w:rsidP="00B95C17">
      <w:pPr>
        <w:jc w:val="both"/>
      </w:pPr>
      <w:r>
        <w:t xml:space="preserve">Председатель                     _________              </w:t>
      </w:r>
      <w:r w:rsidR="00C03CF2">
        <w:t>Иванов Ю.Г.</w:t>
      </w:r>
    </w:p>
    <w:p w:rsidR="00C60F1E" w:rsidRDefault="00C60F1E" w:rsidP="00B95C17">
      <w:pPr>
        <w:jc w:val="both"/>
      </w:pPr>
    </w:p>
    <w:p w:rsidR="00B95C17" w:rsidRDefault="00B95C17" w:rsidP="00B95C17">
      <w:pPr>
        <w:jc w:val="both"/>
      </w:pPr>
      <w:r>
        <w:t xml:space="preserve">Секретарь                         __________            </w:t>
      </w:r>
      <w:r w:rsidR="00C03CF2">
        <w:t>Шестернева Т.В.</w:t>
      </w:r>
      <w:r>
        <w:t>.</w:t>
      </w:r>
    </w:p>
    <w:p w:rsidR="00B95C17" w:rsidRDefault="00B95C17" w:rsidP="00B95C17">
      <w:pPr>
        <w:jc w:val="center"/>
        <w:rPr>
          <w:b/>
        </w:rPr>
      </w:pPr>
    </w:p>
    <w:p w:rsidR="00B95C17" w:rsidRDefault="00B95C17" w:rsidP="00B95C17">
      <w:pPr>
        <w:jc w:val="center"/>
        <w:rPr>
          <w:b/>
        </w:rPr>
      </w:pPr>
    </w:p>
    <w:p w:rsidR="00C03CF2" w:rsidRDefault="00C03CF2" w:rsidP="00B95C17">
      <w:pPr>
        <w:jc w:val="both"/>
      </w:pPr>
    </w:p>
    <w:p w:rsidR="00C03CF2" w:rsidRDefault="00C03CF2" w:rsidP="00B95C17">
      <w:pPr>
        <w:jc w:val="both"/>
      </w:pPr>
    </w:p>
    <w:p w:rsidR="00C03CF2" w:rsidRDefault="00C03CF2" w:rsidP="00B95C17">
      <w:pPr>
        <w:jc w:val="both"/>
      </w:pPr>
    </w:p>
    <w:p w:rsidR="00C03CF2" w:rsidRDefault="00C03CF2" w:rsidP="00B95C17">
      <w:pPr>
        <w:jc w:val="both"/>
      </w:pPr>
    </w:p>
    <w:p w:rsidR="00C03CF2" w:rsidRDefault="00C03CF2" w:rsidP="00B95C17">
      <w:pPr>
        <w:jc w:val="both"/>
      </w:pPr>
    </w:p>
    <w:p w:rsidR="00C03CF2" w:rsidRDefault="00C03CF2" w:rsidP="00B95C17">
      <w:pPr>
        <w:jc w:val="both"/>
      </w:pPr>
    </w:p>
    <w:p w:rsidR="00C03CF2" w:rsidRDefault="00C03CF2" w:rsidP="00B95C17">
      <w:pPr>
        <w:jc w:val="both"/>
      </w:pPr>
    </w:p>
    <w:sectPr w:rsidR="00C03CF2" w:rsidSect="001F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21FC"/>
    <w:multiLevelType w:val="hybridMultilevel"/>
    <w:tmpl w:val="3CA2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0598"/>
    <w:multiLevelType w:val="hybridMultilevel"/>
    <w:tmpl w:val="4BB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4FC7"/>
    <w:multiLevelType w:val="hybridMultilevel"/>
    <w:tmpl w:val="FA00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84"/>
    <w:rsid w:val="00006584"/>
    <w:rsid w:val="00030C19"/>
    <w:rsid w:val="0003352B"/>
    <w:rsid w:val="00033C14"/>
    <w:rsid w:val="001871BC"/>
    <w:rsid w:val="001A43C8"/>
    <w:rsid w:val="001F0564"/>
    <w:rsid w:val="00281B6A"/>
    <w:rsid w:val="00324793"/>
    <w:rsid w:val="003C03B6"/>
    <w:rsid w:val="004440D4"/>
    <w:rsid w:val="00444E22"/>
    <w:rsid w:val="004540AE"/>
    <w:rsid w:val="004A6836"/>
    <w:rsid w:val="004B745B"/>
    <w:rsid w:val="00507E5F"/>
    <w:rsid w:val="00572F4B"/>
    <w:rsid w:val="00573C14"/>
    <w:rsid w:val="005D2E61"/>
    <w:rsid w:val="00600AAE"/>
    <w:rsid w:val="00636BBE"/>
    <w:rsid w:val="0067696F"/>
    <w:rsid w:val="006D270A"/>
    <w:rsid w:val="006D4C21"/>
    <w:rsid w:val="006E2593"/>
    <w:rsid w:val="007D74AB"/>
    <w:rsid w:val="008504DF"/>
    <w:rsid w:val="00984C1A"/>
    <w:rsid w:val="009A3D31"/>
    <w:rsid w:val="00A26FDE"/>
    <w:rsid w:val="00A40CC6"/>
    <w:rsid w:val="00A83C5B"/>
    <w:rsid w:val="00A85CF7"/>
    <w:rsid w:val="00AF066C"/>
    <w:rsid w:val="00B6599D"/>
    <w:rsid w:val="00B95C17"/>
    <w:rsid w:val="00BE6428"/>
    <w:rsid w:val="00BF368D"/>
    <w:rsid w:val="00C03CF2"/>
    <w:rsid w:val="00C60F1E"/>
    <w:rsid w:val="00CC26EA"/>
    <w:rsid w:val="00DE4ABC"/>
    <w:rsid w:val="00DF6F56"/>
    <w:rsid w:val="00E2588A"/>
    <w:rsid w:val="00E27D94"/>
    <w:rsid w:val="00E56BA6"/>
    <w:rsid w:val="00E8712B"/>
    <w:rsid w:val="00EC689C"/>
    <w:rsid w:val="00E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E2593"/>
    <w:pPr>
      <w:spacing w:line="324" w:lineRule="exact"/>
      <w:jc w:val="center"/>
    </w:pPr>
  </w:style>
  <w:style w:type="character" w:customStyle="1" w:styleId="FontStyle13">
    <w:name w:val="Font Style13"/>
    <w:basedOn w:val="a0"/>
    <w:rsid w:val="006E259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5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7E5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3D31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A3D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E2593"/>
    <w:pPr>
      <w:spacing w:line="324" w:lineRule="exact"/>
      <w:jc w:val="center"/>
    </w:pPr>
  </w:style>
  <w:style w:type="character" w:customStyle="1" w:styleId="FontStyle13">
    <w:name w:val="Font Style13"/>
    <w:basedOn w:val="a0"/>
    <w:rsid w:val="006E259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5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7E5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3D31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A3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2023-03-16T09:03:00Z</cp:lastPrinted>
  <dcterms:created xsi:type="dcterms:W3CDTF">2023-03-16T08:57:00Z</dcterms:created>
  <dcterms:modified xsi:type="dcterms:W3CDTF">2023-03-16T09:03:00Z</dcterms:modified>
</cp:coreProperties>
</file>