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A8" w:rsidRDefault="00AD5449">
      <w:pPr>
        <w:pStyle w:val="20"/>
        <w:framePr w:w="8861" w:h="1147" w:hRule="exact" w:wrap="none" w:vAnchor="page" w:hAnchor="page" w:x="2099" w:y="959"/>
        <w:shd w:val="clear" w:color="auto" w:fill="auto"/>
        <w:ind w:left="6360"/>
      </w:pPr>
      <w:r>
        <w:t>УТВЕРЖДЕН</w:t>
      </w:r>
    </w:p>
    <w:p w:rsidR="00A146A8" w:rsidRDefault="00AD5449">
      <w:pPr>
        <w:pStyle w:val="20"/>
        <w:framePr w:w="8861" w:h="1147" w:hRule="exact" w:wrap="none" w:vAnchor="page" w:hAnchor="page" w:x="2099" w:y="959"/>
        <w:shd w:val="clear" w:color="auto" w:fill="auto"/>
        <w:ind w:left="4720"/>
      </w:pPr>
      <w:r>
        <w:t xml:space="preserve">Приказом ГБУСО «Социальный </w:t>
      </w:r>
      <w:r w:rsidR="00387B1F">
        <w:t>приют</w:t>
      </w:r>
      <w:r>
        <w:t xml:space="preserve"> для детей и подростков </w:t>
      </w:r>
      <w:proofErr w:type="gramStart"/>
      <w:r>
        <w:t>г</w:t>
      </w:r>
      <w:proofErr w:type="gramEnd"/>
      <w:r>
        <w:t>. Новозыбкова» № 30 от 08.07.2015г.</w:t>
      </w:r>
    </w:p>
    <w:p w:rsidR="00A146A8" w:rsidRDefault="00387B1F">
      <w:pPr>
        <w:pStyle w:val="20"/>
        <w:framePr w:w="8861" w:h="7999" w:hRule="exact" w:wrap="none" w:vAnchor="page" w:hAnchor="page" w:x="2099" w:y="2718"/>
        <w:shd w:val="clear" w:color="auto" w:fill="auto"/>
        <w:spacing w:line="240" w:lineRule="exact"/>
        <w:jc w:val="center"/>
      </w:pPr>
      <w:r>
        <w:t>П</w:t>
      </w:r>
      <w:r w:rsidR="00AD5449">
        <w:t>орядок</w:t>
      </w:r>
    </w:p>
    <w:p w:rsidR="00A146A8" w:rsidRDefault="00AD5449">
      <w:pPr>
        <w:pStyle w:val="20"/>
        <w:framePr w:w="8861" w:h="7999" w:hRule="exact" w:wrap="none" w:vAnchor="page" w:hAnchor="page" w:x="2099" w:y="2718"/>
        <w:shd w:val="clear" w:color="auto" w:fill="auto"/>
        <w:spacing w:after="240"/>
        <w:ind w:left="460" w:right="460"/>
      </w:pPr>
      <w:r>
        <w:t xml:space="preserve">уведомления директора ГБУСО «Социальный приют для детей и подростков </w:t>
      </w:r>
      <w:proofErr w:type="gramStart"/>
      <w:r>
        <w:t>г</w:t>
      </w:r>
      <w:proofErr w:type="gramEnd"/>
      <w:r>
        <w:t>. Но</w:t>
      </w:r>
      <w:r w:rsidR="00387B1F">
        <w:t>возыбкова» о фактах обращения г</w:t>
      </w:r>
      <w:r>
        <w:t xml:space="preserve">раждан к государственному </w:t>
      </w:r>
      <w:r>
        <w:t>гражданскому служащему ГБУСО «Приют» в целях склонения его к совершению коррупционных правонарушений</w:t>
      </w:r>
    </w:p>
    <w:p w:rsidR="00A146A8" w:rsidRDefault="00AD5449">
      <w:pPr>
        <w:pStyle w:val="20"/>
        <w:framePr w:w="8861" w:h="7999" w:hRule="exact" w:wrap="none" w:vAnchor="page" w:hAnchor="page" w:x="2099" w:y="2718"/>
        <w:numPr>
          <w:ilvl w:val="0"/>
          <w:numId w:val="1"/>
        </w:numPr>
        <w:shd w:val="clear" w:color="auto" w:fill="auto"/>
        <w:tabs>
          <w:tab w:val="left" w:pos="442"/>
        </w:tabs>
        <w:jc w:val="both"/>
      </w:pPr>
      <w:proofErr w:type="gramStart"/>
      <w:r>
        <w:t>Настоящим Порядком в целях дальнейшего исполнения Федерального закона от 25 декабря 2008 г. № 273-ФЗ «О противодействии коррупции» и постановления админист</w:t>
      </w:r>
      <w:r>
        <w:t>рации Брянской области о</w:t>
      </w:r>
      <w:r w:rsidR="00387B1F">
        <w:t>т</w:t>
      </w:r>
      <w:r>
        <w:t xml:space="preserve"> 27 мая 2009 г. № 503 «О Порядке уведомления представителя нанимателя о фактах обращения в целях склонения государственного гражданского служащего Брянской области</w:t>
      </w:r>
      <w:r w:rsidR="00387B1F">
        <w:t>,</w:t>
      </w:r>
      <w:r>
        <w:t xml:space="preserve"> замещающего должность государственной гражданской службы в админис</w:t>
      </w:r>
      <w:r>
        <w:t>трации Брянской области, к совершению коррупционных</w:t>
      </w:r>
      <w:r w:rsidR="00387B1F">
        <w:t xml:space="preserve"> правонарушений» определяется у</w:t>
      </w:r>
      <w:r>
        <w:t>ведомление директора</w:t>
      </w:r>
      <w:proofErr w:type="gramEnd"/>
      <w:r>
        <w:t xml:space="preserve"> ГБУСО «Социальный приют для детей и подростков </w:t>
      </w:r>
      <w:proofErr w:type="gramStart"/>
      <w:r>
        <w:t>г</w:t>
      </w:r>
      <w:proofErr w:type="gramEnd"/>
      <w:r>
        <w:t xml:space="preserve">. </w:t>
      </w:r>
      <w:r w:rsidR="00387B1F">
        <w:t>Новоз</w:t>
      </w:r>
      <w:r>
        <w:t>ыбкова» обо всех случаях обращения</w:t>
      </w:r>
      <w:r w:rsidR="00387B1F">
        <w:t xml:space="preserve"> к государственному гражданскому</w:t>
      </w:r>
      <w:r>
        <w:t xml:space="preserve"> служащем</w:t>
      </w:r>
      <w:r w:rsidR="00387B1F">
        <w:t xml:space="preserve">у </w:t>
      </w:r>
      <w:r>
        <w:t>ГБУСО «Приют» каких-л</w:t>
      </w:r>
      <w:r>
        <w:t>ибо лиц в целях склонения его к совершению коррупционных правонарушений.</w:t>
      </w:r>
    </w:p>
    <w:p w:rsidR="00A146A8" w:rsidRDefault="00AD5449">
      <w:pPr>
        <w:pStyle w:val="20"/>
        <w:framePr w:w="8861" w:h="7999" w:hRule="exact" w:wrap="none" w:vAnchor="page" w:hAnchor="page" w:x="2099" w:y="2718"/>
        <w:numPr>
          <w:ilvl w:val="0"/>
          <w:numId w:val="1"/>
        </w:numPr>
        <w:shd w:val="clear" w:color="auto" w:fill="auto"/>
        <w:tabs>
          <w:tab w:val="left" w:pos="442"/>
        </w:tabs>
        <w:jc w:val="both"/>
      </w:pPr>
      <w:proofErr w:type="gramStart"/>
      <w:r>
        <w:t xml:space="preserve">Во всех случаях обращения к государственному гражданскому служащем) ГБУСО «Приют» каких-либо лиц в целях склонения его к совершению коррупционных правонарушений он обязан уведомить в </w:t>
      </w:r>
      <w:r>
        <w:t>гот же день (при невозможности в следующий рабочий день) об этом директора приюта в письменной форме согласно приложению 1 к настоящему Порядку.</w:t>
      </w:r>
      <w:proofErr w:type="gramEnd"/>
    </w:p>
    <w:p w:rsidR="00A146A8" w:rsidRDefault="00AD5449">
      <w:pPr>
        <w:pStyle w:val="20"/>
        <w:framePr w:w="8861" w:h="7999" w:hRule="exact" w:wrap="none" w:vAnchor="page" w:hAnchor="page" w:x="2099" w:y="2718"/>
        <w:numPr>
          <w:ilvl w:val="0"/>
          <w:numId w:val="1"/>
        </w:numPr>
        <w:shd w:val="clear" w:color="auto" w:fill="auto"/>
        <w:tabs>
          <w:tab w:val="left" w:pos="442"/>
        </w:tabs>
        <w:jc w:val="both"/>
      </w:pPr>
      <w:proofErr w:type="gramStart"/>
      <w:r>
        <w:t>Регистрация уведомлений осуществляется в день поступления в журнале по форме установленной приложением 2 к наст</w:t>
      </w:r>
      <w:r>
        <w:t>оящему Порядку должностным лицом ответственным за работ) по профилактике коррупционных и иных правонарушений.</w:t>
      </w:r>
      <w:proofErr w:type="gramEnd"/>
    </w:p>
    <w:p w:rsidR="00A146A8" w:rsidRDefault="00AD5449">
      <w:pPr>
        <w:pStyle w:val="20"/>
        <w:framePr w:w="8861" w:h="7999" w:hRule="exact" w:wrap="none" w:vAnchor="page" w:hAnchor="page" w:x="2099" w:y="2718"/>
        <w:numPr>
          <w:ilvl w:val="0"/>
          <w:numId w:val="1"/>
        </w:numPr>
        <w:shd w:val="clear" w:color="auto" w:fill="auto"/>
        <w:tabs>
          <w:tab w:val="left" w:pos="442"/>
        </w:tabs>
        <w:jc w:val="both"/>
      </w:pPr>
      <w:r>
        <w:t>Проверка сведений о фактах обращения</w:t>
      </w:r>
      <w:r w:rsidR="00387B1F">
        <w:t xml:space="preserve"> к государственному гражданскому</w:t>
      </w:r>
      <w:r>
        <w:t xml:space="preserve"> служащему </w:t>
      </w:r>
      <w:r w:rsidR="00387B1F">
        <w:t>Г</w:t>
      </w:r>
      <w:r>
        <w:t>БУСО «Приют» каких-либо лиц в целях склонения его к совершению ко</w:t>
      </w:r>
      <w:r>
        <w:t>ррупционных правонарушений, осуществляется в соответствии с нормативными актами.</w:t>
      </w:r>
    </w:p>
    <w:p w:rsidR="00A146A8" w:rsidRDefault="00A146A8">
      <w:pPr>
        <w:rPr>
          <w:sz w:val="2"/>
          <w:szCs w:val="2"/>
        </w:rPr>
        <w:sectPr w:rsidR="00A146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46A8" w:rsidRDefault="00AD5449">
      <w:pPr>
        <w:pStyle w:val="20"/>
        <w:framePr w:w="9240" w:h="1690" w:hRule="exact" w:wrap="none" w:vAnchor="page" w:hAnchor="page" w:x="1492" w:y="625"/>
        <w:shd w:val="clear" w:color="auto" w:fill="auto"/>
        <w:ind w:left="5280"/>
      </w:pPr>
      <w:r>
        <w:lastRenderedPageBreak/>
        <w:t>Приложение 1</w:t>
      </w:r>
    </w:p>
    <w:p w:rsidR="00A146A8" w:rsidRDefault="00AD5449">
      <w:pPr>
        <w:pStyle w:val="20"/>
        <w:framePr w:w="9240" w:h="1690" w:hRule="exact" w:wrap="none" w:vAnchor="page" w:hAnchor="page" w:x="1492" w:y="625"/>
        <w:shd w:val="clear" w:color="auto" w:fill="auto"/>
        <w:ind w:left="3760"/>
      </w:pPr>
      <w:r>
        <w:t xml:space="preserve">к Порядку уведомления директора ГБУСО «Приют» о фактах обращения граждан к государственному гражданскому служащему ГБУСО «Приют» в целях </w:t>
      </w:r>
      <w:r>
        <w:t>склонения его к совершению коррупционных правонарушений</w:t>
      </w:r>
    </w:p>
    <w:p w:rsidR="00A146A8" w:rsidRDefault="00AD5449">
      <w:pPr>
        <w:pStyle w:val="20"/>
        <w:framePr w:w="9240" w:h="605" w:hRule="exact" w:wrap="none" w:vAnchor="page" w:hAnchor="page" w:x="1492" w:y="3088"/>
        <w:shd w:val="clear" w:color="auto" w:fill="auto"/>
        <w:spacing w:line="278" w:lineRule="exact"/>
        <w:ind w:left="3760"/>
      </w:pPr>
      <w:r>
        <w:t xml:space="preserve">Директору ГБУСО «Социальный приют для детей и подростков </w:t>
      </w:r>
      <w:proofErr w:type="gramStart"/>
      <w:r>
        <w:t>г</w:t>
      </w:r>
      <w:proofErr w:type="gramEnd"/>
      <w:r>
        <w:t>. Новозыбкова»</w:t>
      </w:r>
    </w:p>
    <w:p w:rsidR="00387B1F" w:rsidRDefault="00387B1F">
      <w:pPr>
        <w:pStyle w:val="20"/>
        <w:framePr w:w="9240" w:h="605" w:hRule="exact" w:wrap="none" w:vAnchor="page" w:hAnchor="page" w:x="1492" w:y="3088"/>
        <w:shd w:val="clear" w:color="auto" w:fill="auto"/>
        <w:spacing w:line="278" w:lineRule="exact"/>
        <w:ind w:left="3760"/>
      </w:pPr>
      <w:r>
        <w:t>________</w:t>
      </w:r>
    </w:p>
    <w:p w:rsidR="00387B1F" w:rsidRDefault="00387B1F">
      <w:pPr>
        <w:pStyle w:val="20"/>
        <w:framePr w:w="9240" w:h="605" w:hRule="exact" w:wrap="none" w:vAnchor="page" w:hAnchor="page" w:x="1492" w:y="3088"/>
        <w:shd w:val="clear" w:color="auto" w:fill="auto"/>
        <w:spacing w:line="278" w:lineRule="exact"/>
        <w:ind w:left="3760"/>
      </w:pPr>
      <w:r>
        <w:t>__________________</w:t>
      </w:r>
    </w:p>
    <w:p w:rsidR="00A146A8" w:rsidRDefault="00A146A8" w:rsidP="00387B1F">
      <w:pPr>
        <w:pStyle w:val="20"/>
        <w:framePr w:wrap="none" w:vAnchor="page" w:hAnchor="page" w:x="1501" w:y="4516"/>
        <w:shd w:val="clear" w:color="auto" w:fill="auto"/>
        <w:spacing w:line="240" w:lineRule="exact"/>
      </w:pPr>
    </w:p>
    <w:p w:rsidR="00A146A8" w:rsidRDefault="00387B1F" w:rsidP="00387B1F">
      <w:pPr>
        <w:pStyle w:val="20"/>
        <w:framePr w:wrap="none" w:vAnchor="page" w:hAnchor="page" w:x="1471" w:y="4223"/>
        <w:shd w:val="clear" w:color="auto" w:fill="auto"/>
        <w:spacing w:line="240" w:lineRule="exact"/>
      </w:pPr>
      <w:r>
        <w:t xml:space="preserve">                                                               </w:t>
      </w:r>
      <w:proofErr w:type="gramStart"/>
      <w:r w:rsidR="00AD5449">
        <w:t>(Ф. И. О., должность и наименование</w:t>
      </w:r>
      <w:r>
        <w:t xml:space="preserve"> структурного</w:t>
      </w:r>
      <w:proofErr w:type="gramEnd"/>
    </w:p>
    <w:p w:rsidR="00387B1F" w:rsidRDefault="00387B1F" w:rsidP="00387B1F">
      <w:pPr>
        <w:pStyle w:val="20"/>
        <w:framePr w:wrap="none" w:vAnchor="page" w:hAnchor="page" w:x="1471" w:y="4223"/>
        <w:shd w:val="clear" w:color="auto" w:fill="auto"/>
        <w:spacing w:line="240" w:lineRule="exact"/>
      </w:pPr>
      <w:r>
        <w:t xml:space="preserve">                                                                подразделения гражданского служащего</w:t>
      </w:r>
    </w:p>
    <w:p w:rsidR="00A146A8" w:rsidRDefault="00AD5449">
      <w:pPr>
        <w:pStyle w:val="20"/>
        <w:framePr w:w="9240" w:h="1937" w:hRule="exact" w:wrap="none" w:vAnchor="page" w:hAnchor="page" w:x="1492" w:y="5346"/>
        <w:shd w:val="clear" w:color="auto" w:fill="auto"/>
        <w:tabs>
          <w:tab w:val="left" w:pos="7964"/>
        </w:tabs>
        <w:spacing w:after="196" w:line="240" w:lineRule="exact"/>
        <w:ind w:left="3760"/>
        <w:jc w:val="both"/>
      </w:pPr>
      <w:r>
        <w:rPr>
          <w:rStyle w:val="24pt"/>
        </w:rPr>
        <w:t>УВЕДОМЛЕНИ</w:t>
      </w:r>
      <w:r w:rsidR="00387B1F">
        <w:rPr>
          <w:rStyle w:val="24pt"/>
        </w:rPr>
        <w:t>Е</w:t>
      </w:r>
      <w:r>
        <w:tab/>
      </w:r>
    </w:p>
    <w:p w:rsidR="00A146A8" w:rsidRDefault="00AD5449">
      <w:pPr>
        <w:pStyle w:val="20"/>
        <w:framePr w:w="9240" w:h="1937" w:hRule="exact" w:wrap="none" w:vAnchor="page" w:hAnchor="page" w:x="1492" w:y="5346"/>
        <w:shd w:val="clear" w:color="auto" w:fill="auto"/>
        <w:ind w:left="620" w:firstLine="1500"/>
      </w:pPr>
      <w:r>
        <w:t>В соответствии со статье</w:t>
      </w:r>
      <w:r>
        <w:t>й 9 Федерального закона от 25 декабря 2008 г. № 273-ФЗ «О противодействии коррупции» я</w:t>
      </w:r>
      <w:r w:rsidR="00387B1F">
        <w:t>, ______________________________</w:t>
      </w:r>
    </w:p>
    <w:p w:rsidR="00387B1F" w:rsidRDefault="00387B1F">
      <w:pPr>
        <w:pStyle w:val="20"/>
        <w:framePr w:w="9240" w:h="1937" w:hRule="exact" w:wrap="none" w:vAnchor="page" w:hAnchor="page" w:x="1492" w:y="5346"/>
        <w:shd w:val="clear" w:color="auto" w:fill="auto"/>
        <w:ind w:left="620" w:firstLine="1500"/>
      </w:pPr>
      <w:r>
        <w:t>___________________________________________________________</w:t>
      </w:r>
    </w:p>
    <w:p w:rsidR="00A146A8" w:rsidRDefault="00AD5449">
      <w:pPr>
        <w:pStyle w:val="20"/>
        <w:framePr w:w="9240" w:h="1256" w:hRule="exact" w:wrap="none" w:vAnchor="page" w:hAnchor="page" w:x="1492" w:y="7503"/>
        <w:shd w:val="clear" w:color="auto" w:fill="auto"/>
        <w:tabs>
          <w:tab w:val="left" w:leader="underscore" w:pos="6339"/>
          <w:tab w:val="left" w:leader="underscore" w:pos="7964"/>
          <w:tab w:val="left" w:leader="underscore" w:pos="8430"/>
        </w:tabs>
        <w:ind w:left="620"/>
        <w:jc w:val="both"/>
      </w:pPr>
      <w:r>
        <w:t>настоящим уведомляю об обращении ко мне «</w:t>
      </w:r>
      <w:r>
        <w:tab/>
        <w:t>»</w:t>
      </w:r>
      <w:r>
        <w:tab/>
        <w:t>20</w:t>
      </w:r>
      <w:r>
        <w:tab/>
        <w:t>г.</w:t>
      </w:r>
    </w:p>
    <w:p w:rsidR="00A146A8" w:rsidRDefault="00AD5449">
      <w:pPr>
        <w:pStyle w:val="20"/>
        <w:framePr w:w="9240" w:h="1256" w:hRule="exact" w:wrap="none" w:vAnchor="page" w:hAnchor="page" w:x="1492" w:y="7503"/>
        <w:shd w:val="clear" w:color="auto" w:fill="auto"/>
        <w:tabs>
          <w:tab w:val="left" w:leader="underscore" w:pos="6339"/>
        </w:tabs>
        <w:ind w:left="620"/>
        <w:jc w:val="both"/>
      </w:pPr>
      <w:r>
        <w:t>гражданина</w:t>
      </w:r>
      <w:r>
        <w:tab/>
        <w:t xml:space="preserve">в целях склонения меня </w:t>
      </w:r>
      <w:proofErr w:type="gramStart"/>
      <w:r>
        <w:t>к</w:t>
      </w:r>
      <w:proofErr w:type="gramEnd"/>
    </w:p>
    <w:p w:rsidR="00A146A8" w:rsidRDefault="00AD5449">
      <w:pPr>
        <w:pStyle w:val="20"/>
        <w:framePr w:w="9240" w:h="1256" w:hRule="exact" w:wrap="none" w:vAnchor="page" w:hAnchor="page" w:x="1492" w:y="7503"/>
        <w:shd w:val="clear" w:color="auto" w:fill="auto"/>
        <w:spacing w:after="147"/>
        <w:ind w:left="620"/>
        <w:jc w:val="both"/>
      </w:pPr>
      <w:r>
        <w:t>совершению коррупционных действий, а именно:</w:t>
      </w:r>
      <w:r w:rsidR="00387B1F">
        <w:t>_____________________________</w:t>
      </w:r>
    </w:p>
    <w:p w:rsidR="00A146A8" w:rsidRDefault="00AD5449">
      <w:pPr>
        <w:pStyle w:val="20"/>
        <w:framePr w:w="9240" w:h="1256" w:hRule="exact" w:wrap="none" w:vAnchor="page" w:hAnchor="page" w:x="1492" w:y="7503"/>
        <w:shd w:val="clear" w:color="auto" w:fill="auto"/>
        <w:spacing w:line="240" w:lineRule="exact"/>
        <w:ind w:left="1880"/>
      </w:pPr>
      <w:r>
        <w:t xml:space="preserve">( в чем выражается склонение к </w:t>
      </w:r>
      <w:r>
        <w:t>коррупционным действиям)</w:t>
      </w:r>
    </w:p>
    <w:p w:rsidR="00A146A8" w:rsidRDefault="00AD5449">
      <w:pPr>
        <w:pStyle w:val="20"/>
        <w:framePr w:w="9240" w:h="1359" w:hRule="exact" w:wrap="none" w:vAnchor="page" w:hAnchor="page" w:x="1492" w:y="9647"/>
        <w:shd w:val="clear" w:color="auto" w:fill="auto"/>
        <w:tabs>
          <w:tab w:val="left" w:pos="7964"/>
        </w:tabs>
        <w:spacing w:line="552" w:lineRule="exact"/>
        <w:ind w:left="620"/>
        <w:jc w:val="both"/>
      </w:pPr>
      <w:r w:rsidRPr="00387B1F">
        <w:rPr>
          <w:u w:val="single"/>
        </w:rPr>
        <w:t>(дата)</w:t>
      </w:r>
      <w:r>
        <w:tab/>
      </w:r>
      <w:r w:rsidRPr="00387B1F">
        <w:rPr>
          <w:u w:val="single"/>
        </w:rPr>
        <w:t>(подпись)</w:t>
      </w:r>
    </w:p>
    <w:p w:rsidR="00A146A8" w:rsidRDefault="00AD5449">
      <w:pPr>
        <w:pStyle w:val="20"/>
        <w:framePr w:w="9240" w:h="1359" w:hRule="exact" w:wrap="none" w:vAnchor="page" w:hAnchor="page" w:x="1492" w:y="9647"/>
        <w:shd w:val="clear" w:color="auto" w:fill="auto"/>
        <w:spacing w:line="552" w:lineRule="exact"/>
        <w:ind w:left="620"/>
        <w:jc w:val="both"/>
      </w:pPr>
      <w:r>
        <w:t>Уведомление зарегистрировано №</w:t>
      </w:r>
      <w:r w:rsidR="00387B1F">
        <w:t>_________________________________________</w:t>
      </w:r>
    </w:p>
    <w:p w:rsidR="00A146A8" w:rsidRDefault="00387B1F">
      <w:pPr>
        <w:pStyle w:val="20"/>
        <w:framePr w:w="9240" w:h="1359" w:hRule="exact" w:wrap="none" w:vAnchor="page" w:hAnchor="page" w:x="1492" w:y="9647"/>
        <w:shd w:val="clear" w:color="auto" w:fill="auto"/>
        <w:spacing w:line="240" w:lineRule="exact"/>
        <w:ind w:left="7200"/>
      </w:pPr>
      <w:r>
        <w:t>(д</w:t>
      </w:r>
      <w:r w:rsidR="00AD5449">
        <w:t>ата)</w:t>
      </w:r>
    </w:p>
    <w:p w:rsidR="00A146A8" w:rsidRDefault="00AD5449">
      <w:pPr>
        <w:pStyle w:val="20"/>
        <w:framePr w:wrap="none" w:vAnchor="page" w:hAnchor="page" w:x="1492" w:y="11035"/>
        <w:shd w:val="clear" w:color="auto" w:fill="auto"/>
        <w:spacing w:line="240" w:lineRule="exact"/>
        <w:ind w:left="1880"/>
      </w:pPr>
      <w:r>
        <w:t>(Ф.И.О. должность ответственного лица за регистрацию)</w:t>
      </w:r>
    </w:p>
    <w:p w:rsidR="00A146A8" w:rsidRDefault="00A146A8">
      <w:pPr>
        <w:rPr>
          <w:sz w:val="2"/>
          <w:szCs w:val="2"/>
        </w:rPr>
        <w:sectPr w:rsidR="00A146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46A8" w:rsidRDefault="00AD5449">
      <w:pPr>
        <w:pStyle w:val="30"/>
        <w:framePr w:wrap="none" w:vAnchor="page" w:hAnchor="page"/>
        <w:shd w:val="clear" w:color="auto" w:fill="auto"/>
        <w:spacing w:line="1280" w:lineRule="exact"/>
      </w:pPr>
      <w:r>
        <w:lastRenderedPageBreak/>
        <w:t>/</w:t>
      </w:r>
    </w:p>
    <w:p w:rsidR="00A146A8" w:rsidRDefault="00AD5449">
      <w:pPr>
        <w:pStyle w:val="20"/>
        <w:framePr w:w="9792" w:h="1973" w:hRule="exact" w:wrap="none" w:vAnchor="page" w:hAnchor="page" w:x="1201" w:y="988"/>
        <w:shd w:val="clear" w:color="auto" w:fill="auto"/>
        <w:ind w:left="5640"/>
      </w:pPr>
      <w:r>
        <w:t>Приложение 2</w:t>
      </w:r>
    </w:p>
    <w:p w:rsidR="00A146A8" w:rsidRDefault="00AD5449">
      <w:pPr>
        <w:pStyle w:val="20"/>
        <w:framePr w:w="9792" w:h="1973" w:hRule="exact" w:wrap="none" w:vAnchor="page" w:hAnchor="page" w:x="1201" w:y="988"/>
        <w:shd w:val="clear" w:color="auto" w:fill="auto"/>
        <w:ind w:left="4520" w:right="540"/>
      </w:pPr>
      <w:r>
        <w:t xml:space="preserve">к Порядку уведомления директора ГБУСО «Социальный приют для детей и подростков </w:t>
      </w:r>
      <w:proofErr w:type="gramStart"/>
      <w:r>
        <w:t>г</w:t>
      </w:r>
      <w:proofErr w:type="gramEnd"/>
      <w:r>
        <w:t xml:space="preserve">. </w:t>
      </w:r>
      <w:r>
        <w:t>Новозыбкова» о фактах обращения граждан к государственному гражданскому служащем) ГБУСО «Приют» в целях склонения его к совершению коррупционных правонарушений</w:t>
      </w:r>
    </w:p>
    <w:p w:rsidR="00A146A8" w:rsidRDefault="00AD5449">
      <w:pPr>
        <w:pStyle w:val="20"/>
        <w:framePr w:w="9792" w:h="610" w:hRule="exact" w:wrap="none" w:vAnchor="page" w:hAnchor="page" w:x="1201" w:y="3446"/>
        <w:shd w:val="clear" w:color="auto" w:fill="auto"/>
        <w:spacing w:line="278" w:lineRule="exact"/>
        <w:ind w:right="700"/>
        <w:jc w:val="center"/>
      </w:pPr>
      <w:r>
        <w:t>ЖУРНАЛ</w:t>
      </w:r>
      <w:r>
        <w:br/>
        <w:t>учета уведомлений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3346"/>
        <w:gridCol w:w="1853"/>
        <w:gridCol w:w="2002"/>
        <w:gridCol w:w="1968"/>
      </w:tblGrid>
      <w:tr w:rsidR="00A146A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  <w:spacing w:after="60" w:line="240" w:lineRule="exact"/>
            </w:pPr>
            <w:r>
              <w:t>№</w:t>
            </w:r>
          </w:p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  <w:spacing w:before="60" w:line="240" w:lineRule="exact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  <w:spacing w:line="240" w:lineRule="exact"/>
              <w:ind w:left="360"/>
            </w:pPr>
            <w:r>
              <w:t>Уведомление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  <w:spacing w:line="240" w:lineRule="exact"/>
              <w:jc w:val="center"/>
            </w:pPr>
            <w:r>
              <w:t>Ф.И.О.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</w:pPr>
            <w:r>
              <w:t>Должность</w:t>
            </w:r>
          </w:p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</w:pPr>
            <w:r>
              <w:t>гражданского</w:t>
            </w:r>
          </w:p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</w:pPr>
            <w:r>
              <w:t>служащего</w:t>
            </w:r>
          </w:p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</w:pPr>
            <w:r>
              <w:t>подавшего</w:t>
            </w:r>
          </w:p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</w:pPr>
            <w:r>
              <w:t>уведомление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  <w:spacing w:line="240" w:lineRule="exact"/>
            </w:pPr>
            <w:r>
              <w:t>Примечание</w:t>
            </w:r>
          </w:p>
        </w:tc>
      </w:tr>
      <w:tr w:rsidR="00A146A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  <w:spacing w:line="240" w:lineRule="exact"/>
            </w:pPr>
            <w:r>
              <w:t>№ Дата</w:t>
            </w: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46A8" w:rsidRDefault="00A146A8">
            <w:pPr>
              <w:framePr w:w="9792" w:h="2035" w:wrap="none" w:vAnchor="page" w:hAnchor="page" w:x="1201" w:y="4826"/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</w:pPr>
          </w:p>
        </w:tc>
      </w:tr>
      <w:tr w:rsidR="00A146A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A8" w:rsidRDefault="00AD5449">
            <w:pPr>
              <w:pStyle w:val="20"/>
              <w:framePr w:w="9792" w:h="2035" w:wrap="none" w:vAnchor="page" w:hAnchor="page" w:x="1201" w:y="4826"/>
              <w:shd w:val="clear" w:color="auto" w:fill="auto"/>
              <w:spacing w:line="240" w:lineRule="exact"/>
              <w:ind w:left="1120"/>
            </w:pPr>
            <w:r>
              <w:t>•</w:t>
            </w:r>
          </w:p>
        </w:tc>
      </w:tr>
      <w:tr w:rsidR="00A146A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6A8" w:rsidRDefault="00A146A8">
            <w:pPr>
              <w:framePr w:w="9792" w:h="2035" w:wrap="none" w:vAnchor="page" w:hAnchor="page" w:x="1201" w:y="4826"/>
              <w:rPr>
                <w:sz w:val="10"/>
                <w:szCs w:val="10"/>
              </w:rPr>
            </w:pPr>
          </w:p>
        </w:tc>
      </w:tr>
    </w:tbl>
    <w:p w:rsidR="00A146A8" w:rsidRDefault="00A146A8">
      <w:pPr>
        <w:framePr w:wrap="none" w:vAnchor="page" w:hAnchor="page" w:x="12179" w:y="16430"/>
      </w:pPr>
    </w:p>
    <w:p w:rsidR="00A146A8" w:rsidRDefault="00A146A8">
      <w:pPr>
        <w:rPr>
          <w:sz w:val="2"/>
          <w:szCs w:val="2"/>
        </w:rPr>
      </w:pPr>
    </w:p>
    <w:sectPr w:rsidR="00A146A8" w:rsidSect="00A146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49" w:rsidRDefault="00AD5449" w:rsidP="00A146A8">
      <w:r>
        <w:separator/>
      </w:r>
    </w:p>
  </w:endnote>
  <w:endnote w:type="continuationSeparator" w:id="0">
    <w:p w:rsidR="00AD5449" w:rsidRDefault="00AD5449" w:rsidP="00A1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49" w:rsidRDefault="00AD5449"/>
  </w:footnote>
  <w:footnote w:type="continuationSeparator" w:id="0">
    <w:p w:rsidR="00AD5449" w:rsidRDefault="00AD54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29FC"/>
    <w:multiLevelType w:val="multilevel"/>
    <w:tmpl w:val="D94A7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46A8"/>
    <w:rsid w:val="00387B1F"/>
    <w:rsid w:val="00A146A8"/>
    <w:rsid w:val="00AD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6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6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4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">
    <w:name w:val="Основной текст (2) + Интервал 4 pt"/>
    <w:basedOn w:val="2"/>
    <w:rsid w:val="00A146A8"/>
    <w:rPr>
      <w:color w:val="000000"/>
      <w:spacing w:val="8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A146A8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146A8"/>
    <w:rPr>
      <w:rFonts w:ascii="David" w:eastAsia="David" w:hAnsi="David" w:cs="David"/>
      <w:b w:val="0"/>
      <w:bCs w:val="0"/>
      <w:i w:val="0"/>
      <w:iCs w:val="0"/>
      <w:smallCaps w:val="0"/>
      <w:strike w:val="0"/>
      <w:sz w:val="128"/>
      <w:szCs w:val="128"/>
      <w:u w:val="none"/>
    </w:rPr>
  </w:style>
  <w:style w:type="character" w:customStyle="1" w:styleId="a4">
    <w:name w:val="Другое_"/>
    <w:basedOn w:val="a0"/>
    <w:link w:val="a5"/>
    <w:rsid w:val="00A14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A146A8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146A8"/>
    <w:pPr>
      <w:shd w:val="clear" w:color="auto" w:fill="FFFFFF"/>
      <w:spacing w:line="0" w:lineRule="atLeast"/>
    </w:pPr>
    <w:rPr>
      <w:rFonts w:ascii="David" w:eastAsia="David" w:hAnsi="David" w:cs="David"/>
      <w:sz w:val="128"/>
      <w:szCs w:val="128"/>
    </w:rPr>
  </w:style>
  <w:style w:type="paragraph" w:customStyle="1" w:styleId="a5">
    <w:name w:val="Другое"/>
    <w:basedOn w:val="a"/>
    <w:link w:val="a4"/>
    <w:rsid w:val="00A146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2023-01-25T12:32:00Z</dcterms:created>
  <dcterms:modified xsi:type="dcterms:W3CDTF">2023-01-25T12:41:00Z</dcterms:modified>
</cp:coreProperties>
</file>